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59" w:rsidRPr="00133CD7" w:rsidRDefault="00D5519D" w:rsidP="00133CD7">
      <w:pPr>
        <w:spacing w:line="240" w:lineRule="auto"/>
        <w:jc w:val="left"/>
        <w:rPr>
          <w:rFonts w:cs="Times New Roman"/>
          <w:sz w:val="24"/>
          <w:szCs w:val="24"/>
        </w:rPr>
      </w:pPr>
      <w:r w:rsidRPr="00133CD7">
        <w:rPr>
          <w:rFonts w:cs="Times New Roman"/>
          <w:sz w:val="24"/>
          <w:szCs w:val="24"/>
        </w:rPr>
        <w:t xml:space="preserve">Материалы к </w:t>
      </w:r>
      <w:r w:rsidR="00341E59" w:rsidRPr="00133CD7">
        <w:rPr>
          <w:rFonts w:cs="Times New Roman"/>
          <w:sz w:val="24"/>
          <w:szCs w:val="24"/>
        </w:rPr>
        <w:t>выступлению П.В. Козлова</w:t>
      </w:r>
    </w:p>
    <w:p w:rsidR="00154B83" w:rsidRDefault="00133CD7">
      <w:pPr>
        <w:rPr>
          <w:rStyle w:val="a4"/>
          <w:sz w:val="32"/>
          <w:szCs w:val="32"/>
        </w:rPr>
      </w:pPr>
      <w:r>
        <w:rPr>
          <w:rFonts w:cs="Times New Roman"/>
          <w:sz w:val="24"/>
          <w:szCs w:val="24"/>
        </w:rPr>
        <w:t>на заседании группы 12 мая 2011 года</w:t>
      </w:r>
    </w:p>
    <w:p w:rsidR="00133CD7" w:rsidRDefault="00133CD7">
      <w:pPr>
        <w:rPr>
          <w:rStyle w:val="a4"/>
          <w:sz w:val="32"/>
          <w:szCs w:val="32"/>
        </w:rPr>
      </w:pPr>
    </w:p>
    <w:p w:rsidR="00341E59" w:rsidRPr="00154B83" w:rsidRDefault="00154B83">
      <w:pPr>
        <w:rPr>
          <w:rStyle w:val="a4"/>
          <w:sz w:val="32"/>
          <w:szCs w:val="32"/>
        </w:rPr>
      </w:pPr>
      <w:r w:rsidRPr="00154B83">
        <w:rPr>
          <w:rStyle w:val="a4"/>
          <w:sz w:val="32"/>
          <w:szCs w:val="32"/>
        </w:rPr>
        <w:t xml:space="preserve">Принципиальные вопросы </w:t>
      </w:r>
      <w:r>
        <w:rPr>
          <w:rStyle w:val="a4"/>
          <w:sz w:val="32"/>
          <w:szCs w:val="32"/>
        </w:rPr>
        <w:t>создания</w:t>
      </w:r>
      <w:r w:rsidRPr="00154B83">
        <w:rPr>
          <w:rStyle w:val="a4"/>
          <w:sz w:val="32"/>
          <w:szCs w:val="32"/>
        </w:rPr>
        <w:t xml:space="preserve"> ИТС в городах</w:t>
      </w:r>
    </w:p>
    <w:p w:rsidR="002A043A" w:rsidRDefault="002A043A">
      <w:pPr>
        <w:rPr>
          <w:rFonts w:cs="Times New Roman"/>
          <w:b/>
          <w:szCs w:val="28"/>
        </w:rPr>
      </w:pPr>
    </w:p>
    <w:p w:rsidR="000608DF" w:rsidRPr="00553287" w:rsidRDefault="00154B83" w:rsidP="000608DF">
      <w:pPr>
        <w:widowControl w:val="0"/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154B83">
        <w:rPr>
          <w:rFonts w:cs="Times New Roman"/>
          <w:b/>
          <w:szCs w:val="28"/>
        </w:rPr>
        <w:t>1)</w:t>
      </w:r>
      <w:r>
        <w:rPr>
          <w:rFonts w:cs="Times New Roman"/>
          <w:szCs w:val="28"/>
        </w:rPr>
        <w:t xml:space="preserve"> О</w:t>
      </w:r>
      <w:r w:rsidR="000608DF" w:rsidRPr="00553287">
        <w:rPr>
          <w:rFonts w:cs="Times New Roman"/>
          <w:szCs w:val="28"/>
        </w:rPr>
        <w:t>сновн</w:t>
      </w:r>
      <w:r w:rsidR="000608DF">
        <w:rPr>
          <w:rFonts w:cs="Times New Roman"/>
          <w:szCs w:val="28"/>
        </w:rPr>
        <w:t>ая</w:t>
      </w:r>
      <w:r w:rsidR="000608DF" w:rsidRPr="00553287">
        <w:rPr>
          <w:rFonts w:cs="Times New Roman"/>
          <w:szCs w:val="28"/>
        </w:rPr>
        <w:t xml:space="preserve">  проблем</w:t>
      </w:r>
      <w:r w:rsidR="000608DF">
        <w:rPr>
          <w:rFonts w:cs="Times New Roman"/>
          <w:szCs w:val="28"/>
        </w:rPr>
        <w:t>а</w:t>
      </w:r>
      <w:r w:rsidR="000608DF" w:rsidRPr="00553287">
        <w:rPr>
          <w:rFonts w:cs="Times New Roman"/>
          <w:szCs w:val="28"/>
        </w:rPr>
        <w:t xml:space="preserve"> городской транспортной  системы </w:t>
      </w:r>
      <w:r w:rsidR="000608DF">
        <w:rPr>
          <w:rFonts w:cs="Times New Roman"/>
          <w:szCs w:val="28"/>
        </w:rPr>
        <w:t xml:space="preserve">- </w:t>
      </w:r>
      <w:r w:rsidR="000608DF" w:rsidRPr="00320596">
        <w:rPr>
          <w:rFonts w:cs="Times New Roman"/>
          <w:b/>
          <w:bCs/>
          <w:i/>
          <w:iCs/>
          <w:szCs w:val="28"/>
        </w:rPr>
        <w:t xml:space="preserve">несоответствие </w:t>
      </w:r>
      <w:r w:rsidR="000608DF" w:rsidRPr="00320596">
        <w:rPr>
          <w:rFonts w:cs="Times New Roman"/>
          <w:b/>
          <w:i/>
          <w:szCs w:val="28"/>
        </w:rPr>
        <w:t>пропускной  способности  улично-дорожной сети реальному спросу на транспортные услуги</w:t>
      </w:r>
      <w:r w:rsidR="000608DF">
        <w:rPr>
          <w:rFonts w:cs="Times New Roman"/>
          <w:szCs w:val="28"/>
        </w:rPr>
        <w:t xml:space="preserve"> – на ближайшие годы сохранится.</w:t>
      </w:r>
      <w:r w:rsidR="000608DF" w:rsidRPr="00553287">
        <w:rPr>
          <w:rFonts w:cs="Times New Roman"/>
          <w:szCs w:val="28"/>
        </w:rPr>
        <w:t xml:space="preserve"> </w:t>
      </w:r>
    </w:p>
    <w:p w:rsidR="00553287" w:rsidRPr="00553287" w:rsidRDefault="00553287" w:rsidP="00553287">
      <w:pPr>
        <w:widowControl w:val="0"/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553287">
        <w:rPr>
          <w:rFonts w:cs="Times New Roman"/>
          <w:szCs w:val="28"/>
        </w:rPr>
        <w:t xml:space="preserve">В настоящее время на улицах </w:t>
      </w:r>
      <w:r w:rsidR="00154B83">
        <w:rPr>
          <w:rFonts w:cs="Times New Roman"/>
          <w:szCs w:val="28"/>
        </w:rPr>
        <w:t>Москвы</w:t>
      </w:r>
      <w:r w:rsidRPr="00553287">
        <w:rPr>
          <w:rFonts w:cs="Times New Roman"/>
          <w:szCs w:val="28"/>
        </w:rPr>
        <w:t xml:space="preserve"> в «часы пик» относительно комфортно может находиться в движении не более 400 тыс. автомобилей. </w:t>
      </w:r>
    </w:p>
    <w:p w:rsidR="00553287" w:rsidRPr="00553287" w:rsidRDefault="00553287" w:rsidP="00553287">
      <w:pPr>
        <w:widowControl w:val="0"/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553287">
        <w:rPr>
          <w:rFonts w:cs="Times New Roman"/>
          <w:szCs w:val="28"/>
        </w:rPr>
        <w:t>Как показыва</w:t>
      </w:r>
      <w:r w:rsidR="000608DF">
        <w:rPr>
          <w:rFonts w:cs="Times New Roman"/>
          <w:szCs w:val="28"/>
        </w:rPr>
        <w:t>ет</w:t>
      </w:r>
      <w:r w:rsidRPr="00553287">
        <w:rPr>
          <w:rFonts w:cs="Times New Roman"/>
          <w:szCs w:val="28"/>
        </w:rPr>
        <w:t xml:space="preserve"> </w:t>
      </w:r>
      <w:r w:rsidR="000608DF">
        <w:rPr>
          <w:rFonts w:cs="Times New Roman"/>
          <w:szCs w:val="28"/>
        </w:rPr>
        <w:t>практика,</w:t>
      </w:r>
      <w:r w:rsidRPr="00553287">
        <w:rPr>
          <w:rFonts w:cs="Times New Roman"/>
          <w:szCs w:val="28"/>
        </w:rPr>
        <w:t xml:space="preserve"> «город встает», когда число выехавших на дороги автомобилей достигает 500 тыс., а при экстремальных погодных условиях – и при меньшей численности. Данную цифру можно рассматривать как предельную пропускную способность улично-дорожной сети города.</w:t>
      </w:r>
    </w:p>
    <w:p w:rsidR="00553287" w:rsidRPr="00553287" w:rsidRDefault="00553287" w:rsidP="00553287">
      <w:pPr>
        <w:widowControl w:val="0"/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553287">
        <w:rPr>
          <w:rFonts w:cs="Times New Roman"/>
          <w:szCs w:val="28"/>
        </w:rPr>
        <w:t xml:space="preserve">Между тем </w:t>
      </w:r>
      <w:r w:rsidR="000608DF">
        <w:rPr>
          <w:rFonts w:cs="Times New Roman"/>
          <w:szCs w:val="28"/>
        </w:rPr>
        <w:t xml:space="preserve">согласно имеющимся оценкам </w:t>
      </w:r>
      <w:r w:rsidRPr="00553287">
        <w:rPr>
          <w:rFonts w:cs="Times New Roman"/>
          <w:szCs w:val="28"/>
        </w:rPr>
        <w:t xml:space="preserve">при благоприятных условиях движения в «часы пик» готовы выехать на улицы около четверти от общего числа транспортных средств. </w:t>
      </w:r>
    </w:p>
    <w:p w:rsidR="00553287" w:rsidRPr="00553287" w:rsidRDefault="00553287" w:rsidP="00553287">
      <w:pPr>
        <w:widowControl w:val="0"/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553287">
        <w:rPr>
          <w:rFonts w:cs="Times New Roman"/>
          <w:szCs w:val="28"/>
        </w:rPr>
        <w:t>Учитывая, что в Москве с пригородами насчитывается более 5 млн. единиц транспорта, общий спрос на передвижение в часы пик можно оценить в 1 млн.</w:t>
      </w:r>
      <w:r w:rsidR="00D5519D">
        <w:rPr>
          <w:rFonts w:cs="Times New Roman"/>
          <w:szCs w:val="28"/>
        </w:rPr>
        <w:t xml:space="preserve"> </w:t>
      </w:r>
      <w:r w:rsidRPr="00553287">
        <w:rPr>
          <w:rFonts w:cs="Times New Roman"/>
          <w:szCs w:val="28"/>
        </w:rPr>
        <w:t>ед. транспорта, что в 2 раза превышает пропускную способность улично-дорожной сети. Каждый второй водитель</w:t>
      </w:r>
      <w:r w:rsidR="00D5519D">
        <w:rPr>
          <w:rFonts w:cs="Times New Roman"/>
          <w:szCs w:val="28"/>
        </w:rPr>
        <w:t xml:space="preserve"> уже</w:t>
      </w:r>
      <w:r w:rsidRPr="00553287">
        <w:rPr>
          <w:rFonts w:cs="Times New Roman"/>
          <w:szCs w:val="28"/>
        </w:rPr>
        <w:t xml:space="preserve"> сейчас не садится за руль только из-за неудовлетворительных условий движения и парковки. </w:t>
      </w:r>
    </w:p>
    <w:p w:rsidR="00553287" w:rsidRPr="00553287" w:rsidRDefault="00553287" w:rsidP="00553287">
      <w:pPr>
        <w:widowControl w:val="0"/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553287">
        <w:rPr>
          <w:rFonts w:cs="Times New Roman"/>
          <w:szCs w:val="28"/>
        </w:rPr>
        <w:t xml:space="preserve">На перспективу до 2015 года прогнозируется, что численность автотранспортных средств в Московском регионе </w:t>
      </w:r>
      <w:r w:rsidR="00D5519D" w:rsidRPr="00553287">
        <w:rPr>
          <w:rFonts w:cs="Times New Roman"/>
          <w:szCs w:val="28"/>
        </w:rPr>
        <w:t xml:space="preserve">увеличится </w:t>
      </w:r>
      <w:r w:rsidRPr="00553287">
        <w:rPr>
          <w:rFonts w:cs="Times New Roman"/>
          <w:szCs w:val="28"/>
        </w:rPr>
        <w:t>до 8 млн. ед., т.е</w:t>
      </w:r>
      <w:r w:rsidR="009D51D6">
        <w:rPr>
          <w:rFonts w:cs="Times New Roman"/>
          <w:szCs w:val="28"/>
        </w:rPr>
        <w:t>.</w:t>
      </w:r>
      <w:r w:rsidRPr="00553287">
        <w:rPr>
          <w:rFonts w:cs="Times New Roman"/>
          <w:szCs w:val="28"/>
        </w:rPr>
        <w:t xml:space="preserve"> спрос может 4-х кратно превысить пропускную способность.</w:t>
      </w:r>
    </w:p>
    <w:p w:rsidR="0022359E" w:rsidRPr="002A043A" w:rsidRDefault="00553287" w:rsidP="00553287">
      <w:pPr>
        <w:widowControl w:val="0"/>
        <w:autoSpaceDE w:val="0"/>
        <w:autoSpaceDN w:val="0"/>
        <w:adjustRightInd w:val="0"/>
        <w:ind w:firstLine="851"/>
        <w:rPr>
          <w:rFonts w:cs="Times New Roman"/>
          <w:i/>
          <w:szCs w:val="28"/>
        </w:rPr>
      </w:pPr>
      <w:r w:rsidRPr="002A043A">
        <w:rPr>
          <w:rFonts w:cs="Times New Roman"/>
          <w:i/>
          <w:szCs w:val="28"/>
        </w:rPr>
        <w:t>Это и есть т</w:t>
      </w:r>
      <w:r w:rsidR="0022359E" w:rsidRPr="002A043A">
        <w:rPr>
          <w:rFonts w:cs="Times New Roman"/>
          <w:i/>
          <w:szCs w:val="28"/>
        </w:rPr>
        <w:t xml:space="preserve">о </w:t>
      </w:r>
      <w:r w:rsidRPr="002A043A">
        <w:rPr>
          <w:rFonts w:cs="Times New Roman"/>
          <w:i/>
          <w:szCs w:val="28"/>
        </w:rPr>
        <w:t>сам</w:t>
      </w:r>
      <w:r w:rsidR="0022359E" w:rsidRPr="002A043A">
        <w:rPr>
          <w:rFonts w:cs="Times New Roman"/>
          <w:i/>
          <w:szCs w:val="28"/>
        </w:rPr>
        <w:t>ое</w:t>
      </w:r>
      <w:r w:rsidRPr="002A043A">
        <w:rPr>
          <w:rFonts w:cs="Times New Roman"/>
          <w:i/>
          <w:szCs w:val="28"/>
        </w:rPr>
        <w:t xml:space="preserve"> "</w:t>
      </w:r>
      <w:r w:rsidR="0022359E" w:rsidRPr="002A043A">
        <w:rPr>
          <w:rFonts w:cs="Times New Roman"/>
          <w:i/>
          <w:szCs w:val="28"/>
        </w:rPr>
        <w:t>но</w:t>
      </w:r>
      <w:r w:rsidRPr="002A043A">
        <w:rPr>
          <w:rFonts w:cs="Times New Roman"/>
          <w:i/>
          <w:szCs w:val="28"/>
        </w:rPr>
        <w:t>", котор</w:t>
      </w:r>
      <w:r w:rsidR="0022359E" w:rsidRPr="002A043A">
        <w:rPr>
          <w:rFonts w:cs="Times New Roman"/>
          <w:i/>
          <w:szCs w:val="28"/>
        </w:rPr>
        <w:t xml:space="preserve">ое </w:t>
      </w:r>
      <w:r w:rsidRPr="002A043A">
        <w:rPr>
          <w:rFonts w:cs="Times New Roman"/>
          <w:i/>
          <w:szCs w:val="28"/>
        </w:rPr>
        <w:t xml:space="preserve">мы интуитивно понимаем -  </w:t>
      </w:r>
      <w:r w:rsidR="0022359E" w:rsidRPr="002A043A">
        <w:rPr>
          <w:rFonts w:cs="Times New Roman"/>
          <w:i/>
          <w:szCs w:val="28"/>
        </w:rPr>
        <w:t>при уже достигнутом и продолжающемся росте уровн</w:t>
      </w:r>
      <w:r w:rsidR="009D51D6">
        <w:rPr>
          <w:rFonts w:cs="Times New Roman"/>
          <w:i/>
          <w:szCs w:val="28"/>
        </w:rPr>
        <w:t>я</w:t>
      </w:r>
      <w:r w:rsidR="0022359E" w:rsidRPr="002A043A">
        <w:rPr>
          <w:rFonts w:cs="Times New Roman"/>
          <w:i/>
          <w:szCs w:val="28"/>
        </w:rPr>
        <w:t xml:space="preserve"> автомобилизации </w:t>
      </w:r>
      <w:r w:rsidRPr="002A043A">
        <w:rPr>
          <w:rFonts w:cs="Times New Roman"/>
          <w:bCs/>
          <w:i/>
          <w:szCs w:val="28"/>
        </w:rPr>
        <w:t xml:space="preserve">никакое наращивание дорожно-мостового строительства и никакие меры </w:t>
      </w:r>
      <w:r w:rsidRPr="002A043A">
        <w:rPr>
          <w:rFonts w:cs="Times New Roman"/>
          <w:bCs/>
          <w:i/>
          <w:szCs w:val="28"/>
        </w:rPr>
        <w:lastRenderedPageBreak/>
        <w:t>по организации движения не позволят</w:t>
      </w:r>
      <w:r w:rsidRPr="002A043A">
        <w:rPr>
          <w:rFonts w:cs="Times New Roman"/>
          <w:b/>
          <w:bCs/>
          <w:i/>
          <w:szCs w:val="28"/>
        </w:rPr>
        <w:t xml:space="preserve"> полностью </w:t>
      </w:r>
      <w:r w:rsidRPr="002A043A">
        <w:rPr>
          <w:rFonts w:cs="Times New Roman"/>
          <w:bCs/>
          <w:i/>
          <w:szCs w:val="28"/>
        </w:rPr>
        <w:t xml:space="preserve">удовлетворить «отложенный спрос». </w:t>
      </w:r>
    </w:p>
    <w:p w:rsidR="0022359E" w:rsidRPr="002A043A" w:rsidRDefault="0022359E" w:rsidP="00553287">
      <w:pPr>
        <w:widowControl w:val="0"/>
        <w:autoSpaceDE w:val="0"/>
        <w:autoSpaceDN w:val="0"/>
        <w:adjustRightInd w:val="0"/>
        <w:ind w:firstLine="851"/>
        <w:rPr>
          <w:rFonts w:cs="Times New Roman"/>
          <w:i/>
          <w:szCs w:val="28"/>
        </w:rPr>
      </w:pPr>
      <w:r w:rsidRPr="002A043A">
        <w:rPr>
          <w:rFonts w:cs="Times New Roman"/>
          <w:i/>
          <w:szCs w:val="28"/>
        </w:rPr>
        <w:t xml:space="preserve">Все города мира решают проблему достижения  транспортного </w:t>
      </w:r>
      <w:r w:rsidR="00320596" w:rsidRPr="002A043A">
        <w:rPr>
          <w:rFonts w:cs="Times New Roman"/>
          <w:i/>
          <w:szCs w:val="28"/>
        </w:rPr>
        <w:t xml:space="preserve">баланса </w:t>
      </w:r>
      <w:r w:rsidRPr="002A043A">
        <w:rPr>
          <w:rFonts w:cs="Times New Roman"/>
          <w:i/>
          <w:szCs w:val="28"/>
        </w:rPr>
        <w:t xml:space="preserve">между спросом на движение и реальной пропускной способностью </w:t>
      </w:r>
      <w:proofErr w:type="spellStart"/>
      <w:proofErr w:type="gramStart"/>
      <w:r w:rsidRPr="002A043A">
        <w:rPr>
          <w:rFonts w:cs="Times New Roman"/>
          <w:i/>
          <w:szCs w:val="28"/>
        </w:rPr>
        <w:t>улично</w:t>
      </w:r>
      <w:proofErr w:type="spellEnd"/>
      <w:r w:rsidR="009D51D6">
        <w:rPr>
          <w:rFonts w:cs="Times New Roman"/>
          <w:i/>
          <w:szCs w:val="28"/>
        </w:rPr>
        <w:t>-</w:t>
      </w:r>
      <w:r w:rsidRPr="002A043A">
        <w:rPr>
          <w:rFonts w:cs="Times New Roman"/>
          <w:i/>
          <w:szCs w:val="28"/>
        </w:rPr>
        <w:t xml:space="preserve"> дорожной</w:t>
      </w:r>
      <w:proofErr w:type="gramEnd"/>
      <w:r w:rsidRPr="002A043A">
        <w:rPr>
          <w:rFonts w:cs="Times New Roman"/>
          <w:i/>
          <w:szCs w:val="28"/>
        </w:rPr>
        <w:t xml:space="preserve"> сети </w:t>
      </w:r>
      <w:r w:rsidR="00C72D16" w:rsidRPr="002A043A">
        <w:rPr>
          <w:rFonts w:cs="Times New Roman"/>
          <w:i/>
          <w:szCs w:val="28"/>
        </w:rPr>
        <w:t xml:space="preserve">сочетанием мер по </w:t>
      </w:r>
      <w:r w:rsidR="00D5519D" w:rsidRPr="002A043A">
        <w:rPr>
          <w:rFonts w:cs="Times New Roman"/>
          <w:i/>
          <w:szCs w:val="28"/>
        </w:rPr>
        <w:t>совершенствованию дорожной сети и</w:t>
      </w:r>
      <w:r w:rsidR="00C72D16" w:rsidRPr="002A043A">
        <w:rPr>
          <w:rFonts w:cs="Times New Roman"/>
          <w:i/>
          <w:szCs w:val="28"/>
        </w:rPr>
        <w:t xml:space="preserve"> управления движением</w:t>
      </w:r>
      <w:r w:rsidR="00D5519D" w:rsidRPr="002A043A">
        <w:rPr>
          <w:rFonts w:cs="Times New Roman"/>
          <w:i/>
          <w:szCs w:val="28"/>
        </w:rPr>
        <w:t xml:space="preserve"> с мерами по </w:t>
      </w:r>
      <w:r w:rsidR="00C72D16" w:rsidRPr="002A043A">
        <w:rPr>
          <w:rFonts w:cs="Times New Roman"/>
          <w:i/>
          <w:szCs w:val="28"/>
        </w:rPr>
        <w:t>создани</w:t>
      </w:r>
      <w:r w:rsidR="00D5519D" w:rsidRPr="002A043A">
        <w:rPr>
          <w:rFonts w:cs="Times New Roman"/>
          <w:i/>
          <w:szCs w:val="28"/>
        </w:rPr>
        <w:t>ю</w:t>
      </w:r>
      <w:r w:rsidR="00C72D16" w:rsidRPr="002A043A">
        <w:rPr>
          <w:rFonts w:cs="Times New Roman"/>
          <w:i/>
          <w:szCs w:val="28"/>
        </w:rPr>
        <w:t xml:space="preserve"> приоритета движению общественного транспорта над личным. Москва быть исключением из этого правила не может.</w:t>
      </w:r>
      <w:r w:rsidR="00553287" w:rsidRPr="002A043A">
        <w:rPr>
          <w:rFonts w:cs="Times New Roman"/>
          <w:i/>
          <w:szCs w:val="28"/>
        </w:rPr>
        <w:t xml:space="preserve"> </w:t>
      </w:r>
    </w:p>
    <w:p w:rsidR="00553287" w:rsidRPr="002A043A" w:rsidRDefault="00C72D16" w:rsidP="00553287">
      <w:pPr>
        <w:widowControl w:val="0"/>
        <w:autoSpaceDE w:val="0"/>
        <w:autoSpaceDN w:val="0"/>
        <w:adjustRightInd w:val="0"/>
        <w:ind w:firstLine="851"/>
        <w:rPr>
          <w:rFonts w:cs="Times New Roman"/>
          <w:i/>
          <w:szCs w:val="28"/>
        </w:rPr>
      </w:pPr>
      <w:r w:rsidRPr="002A043A">
        <w:rPr>
          <w:rFonts w:cs="Times New Roman"/>
          <w:i/>
          <w:szCs w:val="28"/>
        </w:rPr>
        <w:t>К</w:t>
      </w:r>
      <w:r w:rsidR="00553287" w:rsidRPr="002A043A">
        <w:rPr>
          <w:rFonts w:cs="Times New Roman"/>
          <w:i/>
          <w:szCs w:val="28"/>
        </w:rPr>
        <w:t xml:space="preserve">онструктивный путь решения этой части транспортной проблемы </w:t>
      </w:r>
      <w:r w:rsidRPr="002A043A">
        <w:rPr>
          <w:rFonts w:cs="Times New Roman"/>
          <w:i/>
          <w:szCs w:val="28"/>
        </w:rPr>
        <w:t xml:space="preserve">предполагает </w:t>
      </w:r>
      <w:r w:rsidR="00553287" w:rsidRPr="002A043A">
        <w:rPr>
          <w:rFonts w:cs="Times New Roman"/>
          <w:b/>
          <w:bCs/>
          <w:i/>
          <w:szCs w:val="28"/>
        </w:rPr>
        <w:t xml:space="preserve"> разработк</w:t>
      </w:r>
      <w:r w:rsidRPr="002A043A">
        <w:rPr>
          <w:rFonts w:cs="Times New Roman"/>
          <w:b/>
          <w:bCs/>
          <w:i/>
          <w:szCs w:val="28"/>
        </w:rPr>
        <w:t>у</w:t>
      </w:r>
      <w:r w:rsidR="00553287" w:rsidRPr="002A043A">
        <w:rPr>
          <w:rFonts w:cs="Times New Roman"/>
          <w:b/>
          <w:bCs/>
          <w:i/>
          <w:szCs w:val="28"/>
        </w:rPr>
        <w:t xml:space="preserve"> и приняти</w:t>
      </w:r>
      <w:r w:rsidRPr="002A043A">
        <w:rPr>
          <w:rFonts w:cs="Times New Roman"/>
          <w:b/>
          <w:bCs/>
          <w:i/>
          <w:szCs w:val="28"/>
        </w:rPr>
        <w:t>е</w:t>
      </w:r>
      <w:r w:rsidR="00553287" w:rsidRPr="002A043A">
        <w:rPr>
          <w:rFonts w:cs="Times New Roman"/>
          <w:b/>
          <w:bCs/>
          <w:i/>
          <w:szCs w:val="28"/>
        </w:rPr>
        <w:t xml:space="preserve"> стандартов транспортного обслуживания</w:t>
      </w:r>
      <w:r w:rsidR="00553287" w:rsidRPr="002A043A">
        <w:rPr>
          <w:rFonts w:cs="Times New Roman"/>
          <w:i/>
          <w:szCs w:val="28"/>
        </w:rPr>
        <w:t xml:space="preserve">, выполнение которых будет являться интегральной количественной оценкой качества функционирования транспортного комплекса города. </w:t>
      </w:r>
    </w:p>
    <w:p w:rsidR="00553287" w:rsidRPr="002A043A" w:rsidRDefault="00553287" w:rsidP="00553287">
      <w:pPr>
        <w:widowControl w:val="0"/>
        <w:autoSpaceDE w:val="0"/>
        <w:autoSpaceDN w:val="0"/>
        <w:adjustRightInd w:val="0"/>
        <w:ind w:firstLine="720"/>
        <w:rPr>
          <w:rFonts w:cs="Times New Roman"/>
          <w:i/>
          <w:szCs w:val="28"/>
        </w:rPr>
      </w:pPr>
      <w:r w:rsidRPr="002A043A">
        <w:rPr>
          <w:rFonts w:cs="Times New Roman"/>
          <w:i/>
          <w:szCs w:val="28"/>
        </w:rPr>
        <w:t xml:space="preserve">В зависимости от целей поездки эти стандарты должны гарантировать основные потребительские свойства:  </w:t>
      </w:r>
      <w:r w:rsidRPr="00154B83">
        <w:rPr>
          <w:rFonts w:cs="Times New Roman"/>
          <w:b/>
          <w:i/>
          <w:szCs w:val="28"/>
        </w:rPr>
        <w:t>средняя протяженность рабочей поездки, время в пути (включая регулярность и точность расписания), безопасность, комфортность и стоимость проезда.</w:t>
      </w:r>
      <w:r w:rsidRPr="002A043A">
        <w:rPr>
          <w:rFonts w:cs="Times New Roman"/>
          <w:i/>
          <w:szCs w:val="28"/>
        </w:rPr>
        <w:t xml:space="preserve"> По этим нормативам город мог бы определять приоритеты своих действий по развитию транспортного комплекса в целом, а управленческие структуры - отслеживать достижение конкретных показателей. </w:t>
      </w:r>
    </w:p>
    <w:p w:rsidR="00553287" w:rsidRPr="002A043A" w:rsidRDefault="00553287" w:rsidP="00553287">
      <w:pPr>
        <w:widowControl w:val="0"/>
        <w:autoSpaceDE w:val="0"/>
        <w:autoSpaceDN w:val="0"/>
        <w:adjustRightInd w:val="0"/>
        <w:ind w:firstLine="720"/>
        <w:rPr>
          <w:rFonts w:cs="Times New Roman"/>
          <w:i/>
          <w:szCs w:val="28"/>
        </w:rPr>
      </w:pPr>
      <w:r w:rsidRPr="002A043A">
        <w:rPr>
          <w:rFonts w:cs="Times New Roman"/>
          <w:i/>
          <w:szCs w:val="28"/>
        </w:rPr>
        <w:t xml:space="preserve">Например, если средняя протяженность маршрута для рабочей поездки будет установлена в размере до 20 км, то можно будет оценивать </w:t>
      </w:r>
      <w:r w:rsidR="009D51D6">
        <w:rPr>
          <w:rFonts w:cs="Times New Roman"/>
          <w:i/>
          <w:szCs w:val="28"/>
        </w:rPr>
        <w:t xml:space="preserve">целесообразность </w:t>
      </w:r>
      <w:r w:rsidRPr="002A043A">
        <w:rPr>
          <w:rFonts w:cs="Times New Roman"/>
          <w:i/>
          <w:szCs w:val="28"/>
        </w:rPr>
        <w:t xml:space="preserve">градостроительных решений по </w:t>
      </w:r>
      <w:r w:rsidR="00C72D16" w:rsidRPr="002A043A">
        <w:rPr>
          <w:rFonts w:cs="Times New Roman"/>
          <w:i/>
          <w:szCs w:val="28"/>
        </w:rPr>
        <w:t xml:space="preserve">размещению </w:t>
      </w:r>
      <w:r w:rsidRPr="002A043A">
        <w:rPr>
          <w:rFonts w:cs="Times New Roman"/>
          <w:i/>
          <w:szCs w:val="28"/>
        </w:rPr>
        <w:t>жилых и производственных зон, по строительству линий метро и магистралей и т.д. В свою очередь, установив нормативы времени на проезд по этим маршрутам, можно будет оценивать уровень организации движения, включая м</w:t>
      </w:r>
      <w:r w:rsidR="00C72D16" w:rsidRPr="002A043A">
        <w:rPr>
          <w:rFonts w:cs="Times New Roman"/>
          <w:i/>
          <w:szCs w:val="28"/>
        </w:rPr>
        <w:t>а</w:t>
      </w:r>
      <w:r w:rsidRPr="002A043A">
        <w:rPr>
          <w:rFonts w:cs="Times New Roman"/>
          <w:i/>
          <w:szCs w:val="28"/>
        </w:rPr>
        <w:t xml:space="preserve">ршрутную сеть общественного транспорта. </w:t>
      </w:r>
    </w:p>
    <w:p w:rsidR="00553287" w:rsidRPr="002A043A" w:rsidRDefault="00553287" w:rsidP="00553287">
      <w:pPr>
        <w:widowControl w:val="0"/>
        <w:autoSpaceDE w:val="0"/>
        <w:autoSpaceDN w:val="0"/>
        <w:adjustRightInd w:val="0"/>
        <w:ind w:firstLine="720"/>
        <w:rPr>
          <w:rFonts w:cs="Times New Roman"/>
          <w:i/>
          <w:szCs w:val="28"/>
        </w:rPr>
      </w:pPr>
      <w:r w:rsidRPr="002A043A">
        <w:rPr>
          <w:rFonts w:cs="Times New Roman"/>
          <w:i/>
          <w:szCs w:val="28"/>
        </w:rPr>
        <w:t>Причем это будет не только достаточно четкий критерий оценки деятельности городского хозяйства, но и мощный социальный фактор в общении с населением и гостями города.</w:t>
      </w:r>
    </w:p>
    <w:p w:rsidR="00553287" w:rsidRPr="002A043A" w:rsidRDefault="00553287" w:rsidP="00553287">
      <w:pPr>
        <w:widowControl w:val="0"/>
        <w:autoSpaceDE w:val="0"/>
        <w:autoSpaceDN w:val="0"/>
        <w:adjustRightInd w:val="0"/>
        <w:ind w:firstLine="720"/>
        <w:rPr>
          <w:rFonts w:cs="Times New Roman"/>
          <w:i/>
          <w:szCs w:val="28"/>
        </w:rPr>
      </w:pPr>
      <w:r w:rsidRPr="002A043A">
        <w:rPr>
          <w:rFonts w:cs="Times New Roman"/>
          <w:i/>
          <w:szCs w:val="28"/>
        </w:rPr>
        <w:lastRenderedPageBreak/>
        <w:t xml:space="preserve">Разработку таких нормативов и их использование в качестве </w:t>
      </w:r>
      <w:r w:rsidR="00154B83">
        <w:rPr>
          <w:rFonts w:cs="Times New Roman"/>
          <w:i/>
          <w:szCs w:val="28"/>
        </w:rPr>
        <w:t>показателей</w:t>
      </w:r>
      <w:r w:rsidRPr="002A043A">
        <w:rPr>
          <w:rFonts w:cs="Times New Roman"/>
          <w:i/>
          <w:szCs w:val="28"/>
        </w:rPr>
        <w:t xml:space="preserve"> функционирования транспортного комплекса гор</w:t>
      </w:r>
      <w:r w:rsidR="00C72D16" w:rsidRPr="002A043A">
        <w:rPr>
          <w:rFonts w:cs="Times New Roman"/>
          <w:i/>
          <w:szCs w:val="28"/>
        </w:rPr>
        <w:t>о</w:t>
      </w:r>
      <w:r w:rsidRPr="002A043A">
        <w:rPr>
          <w:rFonts w:cs="Times New Roman"/>
          <w:i/>
          <w:szCs w:val="28"/>
        </w:rPr>
        <w:t>да надо предусмотреть в безусловном порядке, поскольку альтернатив такому подходу не видится.</w:t>
      </w:r>
    </w:p>
    <w:p w:rsidR="000608DF" w:rsidRPr="00C72D16" w:rsidRDefault="00C72D16" w:rsidP="00553287">
      <w:pPr>
        <w:widowControl w:val="0"/>
        <w:autoSpaceDE w:val="0"/>
        <w:autoSpaceDN w:val="0"/>
        <w:adjustRightInd w:val="0"/>
        <w:ind w:firstLine="567"/>
        <w:rPr>
          <w:rFonts w:cs="Times New Roman"/>
          <w:b/>
          <w:szCs w:val="28"/>
        </w:rPr>
      </w:pPr>
      <w:r w:rsidRPr="00C72D16">
        <w:rPr>
          <w:rFonts w:cs="Times New Roman"/>
          <w:b/>
          <w:szCs w:val="28"/>
        </w:rPr>
        <w:t>2) Зачем нужно создавать Интеллектуальную транспортную систему?</w:t>
      </w:r>
    </w:p>
    <w:p w:rsidR="00320596" w:rsidRDefault="00320596" w:rsidP="00553287">
      <w:pPr>
        <w:widowControl w:val="0"/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20596">
        <w:rPr>
          <w:rFonts w:cs="Times New Roman"/>
          <w:szCs w:val="28"/>
        </w:rPr>
        <w:t xml:space="preserve">Внедрение автоматизированных систем управления </w:t>
      </w:r>
      <w:r>
        <w:rPr>
          <w:rFonts w:cs="Times New Roman"/>
          <w:szCs w:val="28"/>
        </w:rPr>
        <w:t xml:space="preserve">дорожным </w:t>
      </w:r>
      <w:r w:rsidRPr="00320596">
        <w:rPr>
          <w:rFonts w:cs="Times New Roman"/>
          <w:szCs w:val="28"/>
        </w:rPr>
        <w:t>движением</w:t>
      </w:r>
      <w:r>
        <w:rPr>
          <w:rFonts w:cs="Times New Roman"/>
          <w:szCs w:val="28"/>
        </w:rPr>
        <w:t xml:space="preserve"> </w:t>
      </w:r>
      <w:r w:rsidRPr="00320596">
        <w:rPr>
          <w:rFonts w:cs="Times New Roman"/>
          <w:szCs w:val="28"/>
        </w:rPr>
        <w:t>явля</w:t>
      </w:r>
      <w:r>
        <w:rPr>
          <w:rFonts w:cs="Times New Roman"/>
          <w:szCs w:val="28"/>
        </w:rPr>
        <w:t>е</w:t>
      </w:r>
      <w:r w:rsidRPr="00320596">
        <w:rPr>
          <w:rFonts w:cs="Times New Roman"/>
          <w:szCs w:val="28"/>
        </w:rPr>
        <w:t xml:space="preserve">тся важным инструментом улучшения работы транспортного комплекса </w:t>
      </w:r>
      <w:r>
        <w:rPr>
          <w:rFonts w:cs="Times New Roman"/>
          <w:szCs w:val="28"/>
        </w:rPr>
        <w:t xml:space="preserve">любого города. Но принципиальным ограничением для эффективного применения традиционных технологий является </w:t>
      </w:r>
      <w:r w:rsidR="00382F54">
        <w:rPr>
          <w:rFonts w:cs="Times New Roman"/>
          <w:szCs w:val="28"/>
        </w:rPr>
        <w:t xml:space="preserve">то, что они «работают» при </w:t>
      </w:r>
      <w:r>
        <w:rPr>
          <w:rFonts w:cs="Times New Roman"/>
          <w:szCs w:val="28"/>
        </w:rPr>
        <w:t>относительно небольш</w:t>
      </w:r>
      <w:r w:rsidR="00382F54"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загрузк</w:t>
      </w:r>
      <w:r w:rsidR="00382F54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улично-дорожной сети: 40-60% от </w:t>
      </w:r>
      <w:r w:rsidR="00382F54">
        <w:rPr>
          <w:rFonts w:cs="Times New Roman"/>
          <w:szCs w:val="28"/>
        </w:rPr>
        <w:t xml:space="preserve">ее </w:t>
      </w:r>
      <w:r>
        <w:rPr>
          <w:rFonts w:cs="Times New Roman"/>
          <w:szCs w:val="28"/>
        </w:rPr>
        <w:t xml:space="preserve">пропускной способности. </w:t>
      </w:r>
    </w:p>
    <w:p w:rsidR="006C3917" w:rsidRDefault="00320596" w:rsidP="00553287">
      <w:pPr>
        <w:widowControl w:val="0"/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Когда движение переходит в «старт-стопный» режим</w:t>
      </w:r>
      <w:r w:rsidR="006C3917">
        <w:rPr>
          <w:rFonts w:cs="Times New Roman"/>
          <w:szCs w:val="28"/>
        </w:rPr>
        <w:t xml:space="preserve"> </w:t>
      </w:r>
      <w:r w:rsidR="00382F54">
        <w:rPr>
          <w:rFonts w:cs="Times New Roman"/>
          <w:szCs w:val="28"/>
        </w:rPr>
        <w:t xml:space="preserve">становится невозможным сколь либо существенно повлиять на условия движения </w:t>
      </w:r>
      <w:r w:rsidR="006C3917">
        <w:rPr>
          <w:rFonts w:cs="Times New Roman"/>
          <w:szCs w:val="28"/>
        </w:rPr>
        <w:t xml:space="preserve">средствами координации светофорного регулирования и корректировки длительности фаз. </w:t>
      </w:r>
    </w:p>
    <w:p w:rsidR="006C3917" w:rsidRDefault="006C3917" w:rsidP="00553287">
      <w:pPr>
        <w:widowControl w:val="0"/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На первый план выходят потребности перераспределения транспортного потока – прежде всего через информирование водителей и применение знаков с переменной информацией.</w:t>
      </w:r>
    </w:p>
    <w:p w:rsidR="006C3917" w:rsidRDefault="006C3917" w:rsidP="006C3917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553287">
        <w:rPr>
          <w:rFonts w:cs="Times New Roman"/>
          <w:szCs w:val="28"/>
        </w:rPr>
        <w:t>В настоящее время</w:t>
      </w:r>
      <w:r>
        <w:rPr>
          <w:rFonts w:cs="Times New Roman"/>
          <w:szCs w:val="28"/>
        </w:rPr>
        <w:t xml:space="preserve"> </w:t>
      </w:r>
      <w:r w:rsidRPr="00553287">
        <w:rPr>
          <w:rFonts w:cs="Times New Roman"/>
          <w:szCs w:val="28"/>
        </w:rPr>
        <w:t xml:space="preserve">в часы пик с перегрузкой функционирует ¾ магистралей города, </w:t>
      </w:r>
      <w:r>
        <w:rPr>
          <w:rFonts w:cs="Times New Roman"/>
          <w:szCs w:val="28"/>
        </w:rPr>
        <w:t>что в 2-3 раза снижает имеющуюся</w:t>
      </w:r>
      <w:r w:rsidR="001C7D87">
        <w:rPr>
          <w:rFonts w:cs="Times New Roman"/>
          <w:szCs w:val="28"/>
        </w:rPr>
        <w:t>, и т</w:t>
      </w:r>
      <w:r w:rsidR="00382F54">
        <w:rPr>
          <w:rFonts w:cs="Times New Roman"/>
          <w:szCs w:val="28"/>
        </w:rPr>
        <w:t>а</w:t>
      </w:r>
      <w:r w:rsidR="001C7D87">
        <w:rPr>
          <w:rFonts w:cs="Times New Roman"/>
          <w:szCs w:val="28"/>
        </w:rPr>
        <w:t>к недостаточную</w:t>
      </w:r>
      <w:r>
        <w:rPr>
          <w:rFonts w:cs="Times New Roman"/>
          <w:szCs w:val="28"/>
        </w:rPr>
        <w:t xml:space="preserve"> пропускную способность существующей дорожной сети.</w:t>
      </w:r>
    </w:p>
    <w:p w:rsidR="00553287" w:rsidRPr="002A043A" w:rsidRDefault="00341E59" w:rsidP="00382F54">
      <w:pPr>
        <w:widowControl w:val="0"/>
        <w:autoSpaceDE w:val="0"/>
        <w:autoSpaceDN w:val="0"/>
        <w:adjustRightInd w:val="0"/>
        <w:rPr>
          <w:rFonts w:cs="Times New Roman"/>
          <w:i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В</w:t>
      </w:r>
      <w:r w:rsidR="00382F54">
        <w:rPr>
          <w:rFonts w:ascii="Times New Roman CYR" w:hAnsi="Times New Roman CYR" w:cs="Times New Roman CYR"/>
          <w:szCs w:val="28"/>
        </w:rPr>
        <w:t xml:space="preserve"> Техническое задание на </w:t>
      </w:r>
      <w:r w:rsidR="00154B83">
        <w:rPr>
          <w:rFonts w:ascii="Times New Roman CYR" w:hAnsi="Times New Roman CYR" w:cs="Times New Roman CYR"/>
          <w:szCs w:val="28"/>
        </w:rPr>
        <w:t xml:space="preserve">создание </w:t>
      </w:r>
      <w:r w:rsidR="00382F54">
        <w:rPr>
          <w:rFonts w:ascii="Times New Roman CYR" w:hAnsi="Times New Roman CYR" w:cs="Times New Roman CYR"/>
          <w:szCs w:val="28"/>
        </w:rPr>
        <w:t xml:space="preserve">ИТС </w:t>
      </w:r>
      <w:r w:rsidR="00154B83">
        <w:rPr>
          <w:rFonts w:ascii="Times New Roman CYR" w:hAnsi="Times New Roman CYR" w:cs="Times New Roman CYR"/>
          <w:szCs w:val="28"/>
        </w:rPr>
        <w:t xml:space="preserve">Москвы </w:t>
      </w:r>
      <w:r w:rsidR="00382F54">
        <w:rPr>
          <w:rFonts w:ascii="Times New Roman CYR" w:hAnsi="Times New Roman CYR" w:cs="Times New Roman CYR"/>
          <w:szCs w:val="28"/>
        </w:rPr>
        <w:t>залож</w:t>
      </w:r>
      <w:r>
        <w:rPr>
          <w:rFonts w:ascii="Times New Roman CYR" w:hAnsi="Times New Roman CYR" w:cs="Times New Roman CYR"/>
          <w:szCs w:val="28"/>
        </w:rPr>
        <w:t>ены</w:t>
      </w:r>
      <w:r w:rsidR="00382F54">
        <w:rPr>
          <w:rFonts w:ascii="Times New Roman CYR" w:hAnsi="Times New Roman CYR" w:cs="Times New Roman CYR"/>
          <w:szCs w:val="28"/>
        </w:rPr>
        <w:t xml:space="preserve"> решения, которые, с одной стороны, </w:t>
      </w:r>
      <w:r w:rsidR="006C3917">
        <w:rPr>
          <w:rFonts w:cs="Times New Roman"/>
          <w:szCs w:val="28"/>
        </w:rPr>
        <w:t>используют все средства повышения пропускной способности, применяемые в классических АСУ ДД при относительно низкой и средней загрузке улично-дорожной сети</w:t>
      </w:r>
      <w:r w:rsidR="00382F54">
        <w:rPr>
          <w:rFonts w:cs="Times New Roman"/>
          <w:szCs w:val="28"/>
        </w:rPr>
        <w:t xml:space="preserve">, а с другой – </w:t>
      </w:r>
      <w:r w:rsidR="00382F54" w:rsidRPr="002A043A">
        <w:rPr>
          <w:rFonts w:cs="Times New Roman"/>
          <w:i/>
          <w:szCs w:val="28"/>
        </w:rPr>
        <w:t xml:space="preserve">должны прогнозировать </w:t>
      </w:r>
      <w:proofErr w:type="spellStart"/>
      <w:r w:rsidR="00382F54" w:rsidRPr="002A043A">
        <w:rPr>
          <w:rFonts w:cs="Times New Roman"/>
          <w:i/>
          <w:szCs w:val="28"/>
        </w:rPr>
        <w:t>предзаторовую</w:t>
      </w:r>
      <w:proofErr w:type="spellEnd"/>
      <w:r w:rsidR="00382F54" w:rsidRPr="002A043A">
        <w:rPr>
          <w:rFonts w:cs="Times New Roman"/>
          <w:i/>
          <w:szCs w:val="28"/>
        </w:rPr>
        <w:t xml:space="preserve"> ситуацию и осуществлять пере</w:t>
      </w:r>
      <w:r w:rsidR="00553287" w:rsidRPr="002A043A">
        <w:rPr>
          <w:rFonts w:cs="Times New Roman"/>
          <w:i/>
          <w:szCs w:val="28"/>
        </w:rPr>
        <w:t>распределени</w:t>
      </w:r>
      <w:r w:rsidR="00382F54" w:rsidRPr="002A043A">
        <w:rPr>
          <w:rFonts w:cs="Times New Roman"/>
          <w:i/>
          <w:szCs w:val="28"/>
        </w:rPr>
        <w:t>е</w:t>
      </w:r>
      <w:r w:rsidR="00553287" w:rsidRPr="002A043A">
        <w:rPr>
          <w:rFonts w:cs="Times New Roman"/>
          <w:i/>
          <w:szCs w:val="28"/>
        </w:rPr>
        <w:t xml:space="preserve"> транспорта во времени и пространстве</w:t>
      </w:r>
      <w:r w:rsidR="00382F54" w:rsidRPr="002A043A">
        <w:rPr>
          <w:rFonts w:cs="Times New Roman"/>
          <w:i/>
          <w:szCs w:val="28"/>
        </w:rPr>
        <w:t xml:space="preserve"> с максимальным</w:t>
      </w:r>
      <w:r w:rsidR="00553287" w:rsidRPr="002A043A">
        <w:rPr>
          <w:rFonts w:cs="Times New Roman"/>
          <w:i/>
          <w:szCs w:val="28"/>
        </w:rPr>
        <w:t xml:space="preserve"> использовани</w:t>
      </w:r>
      <w:r w:rsidR="00382F54" w:rsidRPr="002A043A">
        <w:rPr>
          <w:rFonts w:cs="Times New Roman"/>
          <w:i/>
          <w:szCs w:val="28"/>
        </w:rPr>
        <w:t>ем</w:t>
      </w:r>
      <w:r w:rsidR="00553287" w:rsidRPr="002A043A">
        <w:rPr>
          <w:rFonts w:cs="Times New Roman"/>
          <w:i/>
          <w:szCs w:val="28"/>
        </w:rPr>
        <w:t xml:space="preserve"> возможностей, предоставляемых геометрическими параметрами </w:t>
      </w:r>
      <w:r w:rsidR="00F271F5" w:rsidRPr="002A043A">
        <w:rPr>
          <w:rFonts w:cs="Times New Roman"/>
          <w:i/>
          <w:szCs w:val="28"/>
        </w:rPr>
        <w:t xml:space="preserve">существующей </w:t>
      </w:r>
      <w:r w:rsidR="00553287" w:rsidRPr="002A043A">
        <w:rPr>
          <w:rFonts w:cs="Times New Roman"/>
          <w:i/>
          <w:szCs w:val="28"/>
        </w:rPr>
        <w:t>уличной сети.</w:t>
      </w:r>
      <w:proofErr w:type="gramEnd"/>
      <w:r w:rsidR="00F271F5" w:rsidRPr="002A043A">
        <w:rPr>
          <w:rFonts w:cs="Times New Roman"/>
          <w:i/>
          <w:szCs w:val="28"/>
        </w:rPr>
        <w:t xml:space="preserve"> </w:t>
      </w:r>
      <w:r w:rsidR="00553287" w:rsidRPr="002A043A">
        <w:rPr>
          <w:rFonts w:cs="Times New Roman"/>
          <w:i/>
          <w:szCs w:val="28"/>
        </w:rPr>
        <w:t xml:space="preserve">Именно так </w:t>
      </w:r>
      <w:proofErr w:type="gramStart"/>
      <w:r w:rsidR="00553287" w:rsidRPr="002A043A">
        <w:rPr>
          <w:rFonts w:cs="Times New Roman"/>
          <w:i/>
          <w:szCs w:val="28"/>
        </w:rPr>
        <w:t xml:space="preserve">сложились реалии </w:t>
      </w:r>
      <w:r w:rsidR="00553287" w:rsidRPr="002A043A">
        <w:rPr>
          <w:rFonts w:cs="Times New Roman"/>
          <w:i/>
          <w:szCs w:val="28"/>
        </w:rPr>
        <w:lastRenderedPageBreak/>
        <w:t>дорожного движения в Москве и именно в этом состоит</w:t>
      </w:r>
      <w:proofErr w:type="gramEnd"/>
      <w:r w:rsidR="00553287" w:rsidRPr="002A043A">
        <w:rPr>
          <w:rFonts w:cs="Times New Roman"/>
          <w:i/>
          <w:szCs w:val="28"/>
        </w:rPr>
        <w:t xml:space="preserve"> современная задача организации движения</w:t>
      </w:r>
      <w:r w:rsidR="00F271F5" w:rsidRPr="002A043A">
        <w:rPr>
          <w:rFonts w:cs="Times New Roman"/>
          <w:i/>
          <w:szCs w:val="28"/>
        </w:rPr>
        <w:t xml:space="preserve"> с применением ИТС</w:t>
      </w:r>
      <w:r w:rsidR="00553287" w:rsidRPr="002A043A">
        <w:rPr>
          <w:rFonts w:cs="Times New Roman"/>
          <w:i/>
          <w:szCs w:val="28"/>
        </w:rPr>
        <w:t>!</w:t>
      </w:r>
    </w:p>
    <w:p w:rsidR="00341E59" w:rsidRPr="002A043A" w:rsidRDefault="00341E59" w:rsidP="00382F54">
      <w:pPr>
        <w:widowControl w:val="0"/>
        <w:autoSpaceDE w:val="0"/>
        <w:autoSpaceDN w:val="0"/>
        <w:adjustRightInd w:val="0"/>
        <w:rPr>
          <w:rFonts w:cs="Times New Roman"/>
          <w:i/>
          <w:szCs w:val="28"/>
        </w:rPr>
      </w:pPr>
      <w:r w:rsidRPr="002A043A">
        <w:rPr>
          <w:rFonts w:cs="Times New Roman"/>
          <w:i/>
          <w:szCs w:val="28"/>
        </w:rPr>
        <w:t xml:space="preserve">Но алгоритмов, программных средств, средств мониторинга для решения этой задачи нет. Нет не только на уровне утвержденных стандартов и практического опыта применения. Нет даже на уровне </w:t>
      </w:r>
      <w:r w:rsidR="00154B83">
        <w:rPr>
          <w:rFonts w:cs="Times New Roman"/>
          <w:i/>
          <w:szCs w:val="28"/>
        </w:rPr>
        <w:t xml:space="preserve">национальных </w:t>
      </w:r>
      <w:r w:rsidRPr="002A043A">
        <w:rPr>
          <w:rFonts w:cs="Times New Roman"/>
          <w:i/>
          <w:szCs w:val="28"/>
        </w:rPr>
        <w:t>научных разработок. Это сейчас одно из серьезных ограничений быстрого получения результатов.</w:t>
      </w:r>
    </w:p>
    <w:p w:rsidR="00553287" w:rsidRPr="00F271F5" w:rsidRDefault="00F271F5" w:rsidP="00553287">
      <w:pPr>
        <w:widowControl w:val="0"/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3) В чем будет состоять изменение информирования водителей?</w:t>
      </w:r>
    </w:p>
    <w:p w:rsidR="00553287" w:rsidRDefault="00F271F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Традиционно информирование водителей включало систему маршрутного ориентирования. </w:t>
      </w:r>
      <w:r w:rsidR="00382F54">
        <w:rPr>
          <w:rFonts w:cs="Times New Roman"/>
          <w:szCs w:val="28"/>
        </w:rPr>
        <w:t>Дополнительно к ним у</w:t>
      </w:r>
      <w:r>
        <w:rPr>
          <w:rFonts w:cs="Times New Roman"/>
          <w:szCs w:val="28"/>
        </w:rPr>
        <w:t xml:space="preserve">же </w:t>
      </w:r>
      <w:r w:rsidR="00382F54">
        <w:rPr>
          <w:rFonts w:cs="Times New Roman"/>
          <w:szCs w:val="28"/>
        </w:rPr>
        <w:t xml:space="preserve">сейчас </w:t>
      </w:r>
      <w:r>
        <w:rPr>
          <w:rFonts w:cs="Times New Roman"/>
          <w:szCs w:val="28"/>
        </w:rPr>
        <w:t>появляются средства информирования о дорожной обстановке. Например, на некоторых въездах на Третье транспортное кольцо работают кольцевые информационные табло</w:t>
      </w:r>
      <w:r w:rsidR="00382F54">
        <w:rPr>
          <w:rFonts w:cs="Times New Roman"/>
          <w:szCs w:val="28"/>
        </w:rPr>
        <w:t>, подключенные к детекторам транспорта и информирующие о пробках</w:t>
      </w:r>
      <w:r>
        <w:rPr>
          <w:rFonts w:cs="Times New Roman"/>
          <w:szCs w:val="28"/>
        </w:rPr>
        <w:t>. Уже в этом году запланировано оснастить все въезды</w:t>
      </w:r>
      <w:r w:rsidR="00A62F5D">
        <w:rPr>
          <w:rFonts w:cs="Times New Roman"/>
          <w:szCs w:val="28"/>
        </w:rPr>
        <w:t xml:space="preserve"> с внутренней и с внешней сторо</w:t>
      </w:r>
      <w:r>
        <w:rPr>
          <w:rFonts w:cs="Times New Roman"/>
          <w:szCs w:val="28"/>
        </w:rPr>
        <w:t>ны</w:t>
      </w:r>
      <w:r w:rsidR="00382F54">
        <w:rPr>
          <w:rFonts w:cs="Times New Roman"/>
          <w:szCs w:val="28"/>
        </w:rPr>
        <w:t xml:space="preserve"> ТТК</w:t>
      </w:r>
      <w:r>
        <w:rPr>
          <w:rFonts w:cs="Times New Roman"/>
          <w:szCs w:val="28"/>
        </w:rPr>
        <w:t>.</w:t>
      </w:r>
    </w:p>
    <w:p w:rsidR="00A62F5D" w:rsidRDefault="00A62F5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Несомненно, будет расширяться применение Интернет и </w:t>
      </w:r>
      <w:proofErr w:type="spellStart"/>
      <w:r>
        <w:rPr>
          <w:rFonts w:cs="Times New Roman"/>
          <w:szCs w:val="28"/>
        </w:rPr>
        <w:t>Глонасс</w:t>
      </w:r>
      <w:proofErr w:type="spellEnd"/>
      <w:r>
        <w:rPr>
          <w:rFonts w:cs="Times New Roman"/>
          <w:szCs w:val="28"/>
        </w:rPr>
        <w:t xml:space="preserve"> технологий с тем, чтобы водители могли выбирать альтернативные маршруты движения.</w:t>
      </w:r>
    </w:p>
    <w:p w:rsidR="00A62F5D" w:rsidRDefault="00A62F5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 в рамках создания ИТС </w:t>
      </w:r>
      <w:r w:rsidR="00341E59">
        <w:rPr>
          <w:rFonts w:cs="Times New Roman"/>
          <w:szCs w:val="28"/>
        </w:rPr>
        <w:t xml:space="preserve">должны быть </w:t>
      </w:r>
      <w:r>
        <w:rPr>
          <w:rFonts w:cs="Times New Roman"/>
          <w:szCs w:val="28"/>
        </w:rPr>
        <w:t>расшир</w:t>
      </w:r>
      <w:r w:rsidR="00341E59">
        <w:rPr>
          <w:rFonts w:cs="Times New Roman"/>
          <w:szCs w:val="28"/>
        </w:rPr>
        <w:t>ены</w:t>
      </w:r>
      <w:r>
        <w:rPr>
          <w:rFonts w:cs="Times New Roman"/>
          <w:szCs w:val="28"/>
        </w:rPr>
        <w:t xml:space="preserve"> не только способы доведения информации до водителей, но сам состав информации. </w:t>
      </w:r>
    </w:p>
    <w:p w:rsidR="00A62F5D" w:rsidRDefault="00A62F5D">
      <w:pPr>
        <w:rPr>
          <w:rFonts w:cs="Times New Roman"/>
          <w:szCs w:val="28"/>
        </w:rPr>
      </w:pPr>
      <w:r>
        <w:rPr>
          <w:rFonts w:cs="Times New Roman"/>
          <w:szCs w:val="28"/>
        </w:rPr>
        <w:t>Например, однозначно необходимо будет доводить до водителей информацию о наличии свободных мест на парковках. Иначе перепробег по улицам увеличится, что автоматически приведет к росту загрузки дорожной сети и дорожно-транспортной аварийности.</w:t>
      </w:r>
    </w:p>
    <w:p w:rsidR="00A62F5D" w:rsidRDefault="00A62F5D">
      <w:pPr>
        <w:rPr>
          <w:rFonts w:cs="Times New Roman"/>
          <w:szCs w:val="28"/>
        </w:rPr>
      </w:pPr>
      <w:r>
        <w:rPr>
          <w:rFonts w:cs="Times New Roman"/>
          <w:szCs w:val="28"/>
        </w:rPr>
        <w:t>Опыт многих городов мира говорит о полезности информации о погодных условиях, о загрязнении воздуха, об изменениях в организации движения.</w:t>
      </w:r>
    </w:p>
    <w:p w:rsidR="00A62F5D" w:rsidRDefault="00A62F5D">
      <w:pPr>
        <w:rPr>
          <w:rFonts w:cs="Times New Roman"/>
          <w:szCs w:val="28"/>
        </w:rPr>
      </w:pPr>
      <w:r>
        <w:rPr>
          <w:rFonts w:cs="Times New Roman"/>
          <w:szCs w:val="28"/>
        </w:rPr>
        <w:t>В более широком плане водителя надо начинать информировать до того, как выйдет из дома – с тем, чтобы он имел возможность выбрать общественный транспорт в качестве альтернативы автомобильной поездке.</w:t>
      </w:r>
      <w:r w:rsidR="00CB5181">
        <w:rPr>
          <w:rFonts w:cs="Times New Roman"/>
          <w:szCs w:val="28"/>
        </w:rPr>
        <w:t xml:space="preserve"> </w:t>
      </w:r>
      <w:r w:rsidR="00CB5181">
        <w:rPr>
          <w:rFonts w:cs="Times New Roman"/>
          <w:szCs w:val="28"/>
        </w:rPr>
        <w:lastRenderedPageBreak/>
        <w:t xml:space="preserve">Как </w:t>
      </w:r>
      <w:proofErr w:type="gramStart"/>
      <w:r w:rsidR="00CB5181">
        <w:rPr>
          <w:rFonts w:cs="Times New Roman"/>
          <w:szCs w:val="28"/>
        </w:rPr>
        <w:t>следствие</w:t>
      </w:r>
      <w:proofErr w:type="gramEnd"/>
      <w:r w:rsidR="00CB5181">
        <w:rPr>
          <w:rFonts w:cs="Times New Roman"/>
          <w:szCs w:val="28"/>
        </w:rPr>
        <w:t xml:space="preserve"> такой постановки задачи</w:t>
      </w:r>
      <w:r w:rsidR="00133CD7">
        <w:rPr>
          <w:rFonts w:cs="Times New Roman"/>
          <w:szCs w:val="28"/>
        </w:rPr>
        <w:t xml:space="preserve"> </w:t>
      </w:r>
      <w:r w:rsidR="00CB5181">
        <w:rPr>
          <w:rFonts w:cs="Times New Roman"/>
          <w:szCs w:val="28"/>
        </w:rPr>
        <w:t xml:space="preserve">- в </w:t>
      </w:r>
      <w:proofErr w:type="gramStart"/>
      <w:r w:rsidR="00CB5181">
        <w:rPr>
          <w:rFonts w:cs="Times New Roman"/>
          <w:szCs w:val="28"/>
        </w:rPr>
        <w:t>каком</w:t>
      </w:r>
      <w:proofErr w:type="gramEnd"/>
      <w:r w:rsidR="00CB5181">
        <w:rPr>
          <w:rFonts w:cs="Times New Roman"/>
          <w:szCs w:val="28"/>
        </w:rPr>
        <w:t xml:space="preserve"> объеме</w:t>
      </w:r>
      <w:r w:rsidR="00133CD7">
        <w:rPr>
          <w:rFonts w:cs="Times New Roman"/>
          <w:szCs w:val="28"/>
        </w:rPr>
        <w:t>,</w:t>
      </w:r>
      <w:r w:rsidR="00CB5181">
        <w:rPr>
          <w:rFonts w:cs="Times New Roman"/>
          <w:szCs w:val="28"/>
        </w:rPr>
        <w:t xml:space="preserve"> и каким образом в состав ИТС мы включаем метрополитен, железнодорожный транспорт, пригородное сообщение?</w:t>
      </w:r>
    </w:p>
    <w:p w:rsidR="00CB5181" w:rsidRDefault="00CB5181">
      <w:pPr>
        <w:rPr>
          <w:rFonts w:cs="Times New Roman"/>
          <w:szCs w:val="28"/>
        </w:rPr>
      </w:pPr>
    </w:p>
    <w:p w:rsidR="00CB5181" w:rsidRDefault="00CB5181">
      <w:pPr>
        <w:rPr>
          <w:rFonts w:cs="Times New Roman"/>
          <w:szCs w:val="28"/>
        </w:rPr>
      </w:pPr>
      <w:r>
        <w:rPr>
          <w:rFonts w:cs="Times New Roman"/>
          <w:szCs w:val="28"/>
        </w:rPr>
        <w:t>Это только небольшая часть вопросов, ответы на которые мы должны иметь</w:t>
      </w:r>
      <w:r w:rsidR="00133CD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начиная внедрение ИТС в городах и на автомобильных дорогах.</w:t>
      </w:r>
      <w:bookmarkStart w:id="0" w:name="_GoBack"/>
      <w:bookmarkEnd w:id="0"/>
    </w:p>
    <w:p w:rsidR="00CB5181" w:rsidRDefault="00CB5181">
      <w:pPr>
        <w:rPr>
          <w:rFonts w:cs="Times New Roman"/>
          <w:szCs w:val="28"/>
        </w:rPr>
      </w:pPr>
    </w:p>
    <w:p w:rsidR="00CB5181" w:rsidRDefault="00CB5181">
      <w:pPr>
        <w:rPr>
          <w:rFonts w:cs="Times New Roman"/>
          <w:szCs w:val="28"/>
        </w:rPr>
      </w:pPr>
    </w:p>
    <w:sectPr w:rsidR="00CB5181" w:rsidSect="00CA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11CB"/>
    <w:multiLevelType w:val="hybridMultilevel"/>
    <w:tmpl w:val="7406A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B87381"/>
    <w:multiLevelType w:val="hybridMultilevel"/>
    <w:tmpl w:val="5BAE8DDA"/>
    <w:lvl w:ilvl="0" w:tplc="7598A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C0270B"/>
    <w:multiLevelType w:val="hybridMultilevel"/>
    <w:tmpl w:val="075A5776"/>
    <w:lvl w:ilvl="0" w:tplc="FDFE8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359D"/>
    <w:rsid w:val="000608DF"/>
    <w:rsid w:val="0012030E"/>
    <w:rsid w:val="00133CD7"/>
    <w:rsid w:val="00154B83"/>
    <w:rsid w:val="001C40FC"/>
    <w:rsid w:val="001C7D87"/>
    <w:rsid w:val="001F359D"/>
    <w:rsid w:val="0022359E"/>
    <w:rsid w:val="0029329C"/>
    <w:rsid w:val="002A043A"/>
    <w:rsid w:val="00320596"/>
    <w:rsid w:val="00341E59"/>
    <w:rsid w:val="00382F54"/>
    <w:rsid w:val="00407B9B"/>
    <w:rsid w:val="0049782E"/>
    <w:rsid w:val="00553287"/>
    <w:rsid w:val="006C3917"/>
    <w:rsid w:val="00935FBF"/>
    <w:rsid w:val="009D51D6"/>
    <w:rsid w:val="00A62F5D"/>
    <w:rsid w:val="00BF1471"/>
    <w:rsid w:val="00C72D16"/>
    <w:rsid w:val="00CA4987"/>
    <w:rsid w:val="00CB5181"/>
    <w:rsid w:val="00D5519D"/>
    <w:rsid w:val="00DD7AC4"/>
    <w:rsid w:val="00E06CF4"/>
    <w:rsid w:val="00E83CD8"/>
    <w:rsid w:val="00F2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B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F4"/>
    <w:pPr>
      <w:ind w:left="720"/>
      <w:contextualSpacing/>
    </w:pPr>
  </w:style>
  <w:style w:type="character" w:styleId="a4">
    <w:name w:val="Strong"/>
    <w:basedOn w:val="a0"/>
    <w:uiPriority w:val="22"/>
    <w:qFormat/>
    <w:rsid w:val="00154B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B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3</cp:revision>
  <dcterms:created xsi:type="dcterms:W3CDTF">2011-05-10T18:49:00Z</dcterms:created>
  <dcterms:modified xsi:type="dcterms:W3CDTF">2011-05-11T06:55:00Z</dcterms:modified>
</cp:coreProperties>
</file>